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951C34" w14:textId="0B477A4D" w:rsidR="00E8126F" w:rsidRDefault="00E822E9">
      <w:r>
        <w:t>2023 ILS Convention</w:t>
      </w:r>
    </w:p>
    <w:p w14:paraId="341C4A14" w14:textId="1B031F17" w:rsidR="00E822E9" w:rsidRDefault="00E822E9">
      <w:r>
        <w:t>The 2023 Convention was held in Eden Prairie, Minnesota, USA. Visits were to the Hueg Lilac Collection at the Minnesota Landscape Arboretum, and to the largest private lilac collection in the world at Kelly Applegate’s home in Princton, MN. The lilacs were in full bloom!</w:t>
      </w:r>
    </w:p>
    <w:p w14:paraId="4610CBD5" w14:textId="57FABFF6" w:rsidR="00E551D2" w:rsidRDefault="00E822E9">
      <w:r>
        <w:t xml:space="preserve">The auction featured </w:t>
      </w:r>
      <w:r w:rsidR="00E551D2">
        <w:t>104 lilacs</w:t>
      </w:r>
      <w:r>
        <w:t xml:space="preserve"> and raised</w:t>
      </w:r>
      <w:r w:rsidR="00E551D2">
        <w:t xml:space="preserve"> $10,100 </w:t>
      </w:r>
      <w:r>
        <w:t>for the ILS</w:t>
      </w:r>
      <w:r w:rsidR="00E551D2">
        <w:t xml:space="preserve">. </w:t>
      </w:r>
      <w:r>
        <w:t>Prices ranged f</w:t>
      </w:r>
      <w:r w:rsidR="00E551D2">
        <w:t>rom $15 to $500 (‘Mood Indigo’).</w:t>
      </w:r>
    </w:p>
    <w:p w14:paraId="5F32ED2C" w14:textId="1E26F48B" w:rsidR="00E551D2" w:rsidRDefault="00E822E9">
      <w:r>
        <w:rPr>
          <w:noProof/>
        </w:rPr>
        <w:drawing>
          <wp:inline distT="0" distB="0" distL="0" distR="0" wp14:anchorId="3240E1D9" wp14:editId="61ABAC3E">
            <wp:extent cx="2940051" cy="2205038"/>
            <wp:effectExtent l="5715" t="0" r="0" b="0"/>
            <wp:docPr id="15054318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2943390" cy="2207542"/>
                    </a:xfrm>
                    <a:prstGeom prst="rect">
                      <a:avLst/>
                    </a:prstGeom>
                    <a:noFill/>
                    <a:ln>
                      <a:noFill/>
                    </a:ln>
                  </pic:spPr>
                </pic:pic>
              </a:graphicData>
            </a:graphic>
          </wp:inline>
        </w:drawing>
      </w:r>
      <w:r>
        <w:rPr>
          <w:noProof/>
        </w:rPr>
        <w:drawing>
          <wp:inline distT="0" distB="0" distL="0" distR="0" wp14:anchorId="7F425071" wp14:editId="7D0270BB">
            <wp:extent cx="3695477" cy="2311400"/>
            <wp:effectExtent l="0" t="0" r="635" b="0"/>
            <wp:docPr id="17032481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57309" cy="2350074"/>
                    </a:xfrm>
                    <a:prstGeom prst="rect">
                      <a:avLst/>
                    </a:prstGeom>
                    <a:noFill/>
                    <a:ln>
                      <a:noFill/>
                    </a:ln>
                  </pic:spPr>
                </pic:pic>
              </a:graphicData>
            </a:graphic>
          </wp:inline>
        </w:drawing>
      </w:r>
      <w:r>
        <w:rPr>
          <w:noProof/>
        </w:rPr>
        <w:drawing>
          <wp:inline distT="0" distB="0" distL="0" distR="0" wp14:anchorId="75419927" wp14:editId="78CD74B0">
            <wp:extent cx="5934075" cy="1964077"/>
            <wp:effectExtent l="0" t="0" r="0" b="0"/>
            <wp:docPr id="12487606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62355" cy="1973437"/>
                    </a:xfrm>
                    <a:prstGeom prst="rect">
                      <a:avLst/>
                    </a:prstGeom>
                    <a:noFill/>
                    <a:ln>
                      <a:noFill/>
                    </a:ln>
                  </pic:spPr>
                </pic:pic>
              </a:graphicData>
            </a:graphic>
          </wp:inline>
        </w:drawing>
      </w:r>
      <w:r>
        <w:rPr>
          <w:noProof/>
        </w:rPr>
        <w:lastRenderedPageBreak/>
        <w:drawing>
          <wp:inline distT="0" distB="0" distL="0" distR="0" wp14:anchorId="48339A71" wp14:editId="2C09389C">
            <wp:extent cx="5943600" cy="2329180"/>
            <wp:effectExtent l="0" t="0" r="0" b="0"/>
            <wp:docPr id="17074572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329180"/>
                    </a:xfrm>
                    <a:prstGeom prst="rect">
                      <a:avLst/>
                    </a:prstGeom>
                    <a:noFill/>
                    <a:ln>
                      <a:noFill/>
                    </a:ln>
                  </pic:spPr>
                </pic:pic>
              </a:graphicData>
            </a:graphic>
          </wp:inline>
        </w:drawing>
      </w:r>
      <w:r>
        <w:rPr>
          <w:noProof/>
        </w:rPr>
        <w:drawing>
          <wp:inline distT="0" distB="0" distL="0" distR="0" wp14:anchorId="5087F6BA" wp14:editId="73F8D4D1">
            <wp:extent cx="5939155" cy="2409825"/>
            <wp:effectExtent l="0" t="0" r="4445" b="9525"/>
            <wp:docPr id="19715901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155" cy="2409825"/>
                    </a:xfrm>
                    <a:prstGeom prst="rect">
                      <a:avLst/>
                    </a:prstGeom>
                    <a:noFill/>
                    <a:ln>
                      <a:noFill/>
                    </a:ln>
                  </pic:spPr>
                </pic:pic>
              </a:graphicData>
            </a:graphic>
          </wp:inline>
        </w:drawing>
      </w:r>
      <w:r>
        <w:rPr>
          <w:noProof/>
        </w:rPr>
        <w:lastRenderedPageBreak/>
        <w:drawing>
          <wp:inline distT="0" distB="0" distL="0" distR="0" wp14:anchorId="0E366449" wp14:editId="236BA72B">
            <wp:extent cx="1933303" cy="2117753"/>
            <wp:effectExtent l="0" t="0" r="0" b="0"/>
            <wp:docPr id="1312524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2372" cy="2138641"/>
                    </a:xfrm>
                    <a:prstGeom prst="rect">
                      <a:avLst/>
                    </a:prstGeom>
                    <a:noFill/>
                    <a:ln>
                      <a:noFill/>
                    </a:ln>
                  </pic:spPr>
                </pic:pic>
              </a:graphicData>
            </a:graphic>
          </wp:inline>
        </w:drawing>
      </w:r>
      <w:r>
        <w:rPr>
          <w:noProof/>
        </w:rPr>
        <w:drawing>
          <wp:inline distT="0" distB="0" distL="0" distR="0" wp14:anchorId="17F86846" wp14:editId="591C07FF">
            <wp:extent cx="2118568" cy="1588927"/>
            <wp:effectExtent l="0" t="1905" r="0" b="0"/>
            <wp:docPr id="8085031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132947" cy="1599711"/>
                    </a:xfrm>
                    <a:prstGeom prst="rect">
                      <a:avLst/>
                    </a:prstGeom>
                    <a:noFill/>
                    <a:ln>
                      <a:noFill/>
                    </a:ln>
                  </pic:spPr>
                </pic:pic>
              </a:graphicData>
            </a:graphic>
          </wp:inline>
        </w:drawing>
      </w:r>
      <w:r>
        <w:rPr>
          <w:noProof/>
        </w:rPr>
        <w:drawing>
          <wp:inline distT="0" distB="0" distL="0" distR="0" wp14:anchorId="670B8C59" wp14:editId="6EF21BA9">
            <wp:extent cx="2304938" cy="2576513"/>
            <wp:effectExtent l="0" t="0" r="635" b="0"/>
            <wp:docPr id="272026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2063" cy="2584477"/>
                    </a:xfrm>
                    <a:prstGeom prst="rect">
                      <a:avLst/>
                    </a:prstGeom>
                    <a:noFill/>
                    <a:ln>
                      <a:noFill/>
                    </a:ln>
                  </pic:spPr>
                </pic:pic>
              </a:graphicData>
            </a:graphic>
          </wp:inline>
        </w:drawing>
      </w:r>
      <w:r>
        <w:rPr>
          <w:noProof/>
        </w:rPr>
        <w:drawing>
          <wp:inline distT="0" distB="0" distL="0" distR="0" wp14:anchorId="3E79BC04" wp14:editId="2D60A04B">
            <wp:extent cx="3522104" cy="2538404"/>
            <wp:effectExtent l="0" t="0" r="2540" b="0"/>
            <wp:docPr id="17356652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41586" cy="2552445"/>
                    </a:xfrm>
                    <a:prstGeom prst="rect">
                      <a:avLst/>
                    </a:prstGeom>
                    <a:noFill/>
                    <a:ln>
                      <a:noFill/>
                    </a:ln>
                  </pic:spPr>
                </pic:pic>
              </a:graphicData>
            </a:graphic>
          </wp:inline>
        </w:drawing>
      </w:r>
    </w:p>
    <w:sectPr w:rsidR="00E551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1D2"/>
    <w:rsid w:val="002C1D20"/>
    <w:rsid w:val="00A93B3D"/>
    <w:rsid w:val="00E551D2"/>
    <w:rsid w:val="00E8126F"/>
    <w:rsid w:val="00E822E9"/>
    <w:rsid w:val="00F40E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6052B"/>
  <w15:chartTrackingRefBased/>
  <w15:docId w15:val="{F6498D45-2962-491B-9536-603FD6068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51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551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551D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551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551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551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551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51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51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51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551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551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551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551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551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551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551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51D2"/>
    <w:rPr>
      <w:rFonts w:eastAsiaTheme="majorEastAsia" w:cstheme="majorBidi"/>
      <w:color w:val="272727" w:themeColor="text1" w:themeTint="D8"/>
    </w:rPr>
  </w:style>
  <w:style w:type="paragraph" w:styleId="Title">
    <w:name w:val="Title"/>
    <w:basedOn w:val="Normal"/>
    <w:next w:val="Normal"/>
    <w:link w:val="TitleChar"/>
    <w:uiPriority w:val="10"/>
    <w:qFormat/>
    <w:rsid w:val="00E551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51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551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551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51D2"/>
    <w:pPr>
      <w:spacing w:before="160"/>
      <w:jc w:val="center"/>
    </w:pPr>
    <w:rPr>
      <w:i/>
      <w:iCs/>
      <w:color w:val="404040" w:themeColor="text1" w:themeTint="BF"/>
    </w:rPr>
  </w:style>
  <w:style w:type="character" w:customStyle="1" w:styleId="QuoteChar">
    <w:name w:val="Quote Char"/>
    <w:basedOn w:val="DefaultParagraphFont"/>
    <w:link w:val="Quote"/>
    <w:uiPriority w:val="29"/>
    <w:rsid w:val="00E551D2"/>
    <w:rPr>
      <w:i/>
      <w:iCs/>
      <w:color w:val="404040" w:themeColor="text1" w:themeTint="BF"/>
    </w:rPr>
  </w:style>
  <w:style w:type="paragraph" w:styleId="ListParagraph">
    <w:name w:val="List Paragraph"/>
    <w:basedOn w:val="Normal"/>
    <w:uiPriority w:val="34"/>
    <w:qFormat/>
    <w:rsid w:val="00E551D2"/>
    <w:pPr>
      <w:ind w:left="720"/>
      <w:contextualSpacing/>
    </w:pPr>
  </w:style>
  <w:style w:type="character" w:styleId="IntenseEmphasis">
    <w:name w:val="Intense Emphasis"/>
    <w:basedOn w:val="DefaultParagraphFont"/>
    <w:uiPriority w:val="21"/>
    <w:qFormat/>
    <w:rsid w:val="00E551D2"/>
    <w:rPr>
      <w:i/>
      <w:iCs/>
      <w:color w:val="0F4761" w:themeColor="accent1" w:themeShade="BF"/>
    </w:rPr>
  </w:style>
  <w:style w:type="paragraph" w:styleId="IntenseQuote">
    <w:name w:val="Intense Quote"/>
    <w:basedOn w:val="Normal"/>
    <w:next w:val="Normal"/>
    <w:link w:val="IntenseQuoteChar"/>
    <w:uiPriority w:val="30"/>
    <w:qFormat/>
    <w:rsid w:val="00E551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551D2"/>
    <w:rPr>
      <w:i/>
      <w:iCs/>
      <w:color w:val="0F4761" w:themeColor="accent1" w:themeShade="BF"/>
    </w:rPr>
  </w:style>
  <w:style w:type="character" w:styleId="IntenseReference">
    <w:name w:val="Intense Reference"/>
    <w:basedOn w:val="DefaultParagraphFont"/>
    <w:uiPriority w:val="32"/>
    <w:qFormat/>
    <w:rsid w:val="00E551D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59</Words>
  <Characters>355</Characters>
  <Application>Microsoft Office Word</Application>
  <DocSecurity>0</DocSecurity>
  <Lines>16</Lines>
  <Paragraphs>18</Paragraphs>
  <ScaleCrop>false</ScaleCrop>
  <Company/>
  <LinksUpToDate>false</LinksUpToDate>
  <CharactersWithSpaces>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DeBard</dc:creator>
  <cp:keywords/>
  <dc:description/>
  <cp:lastModifiedBy>Mark DeBard</cp:lastModifiedBy>
  <cp:revision>1</cp:revision>
  <dcterms:created xsi:type="dcterms:W3CDTF">2025-11-18T14:54:00Z</dcterms:created>
  <dcterms:modified xsi:type="dcterms:W3CDTF">2025-11-18T15:14:00Z</dcterms:modified>
</cp:coreProperties>
</file>