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3E074" w14:textId="56B6A4E0" w:rsidR="00E8126F" w:rsidRPr="003B72D8" w:rsidRDefault="00D53C96" w:rsidP="003B72D8">
      <w:pPr>
        <w:jc w:val="center"/>
        <w:rPr>
          <w:b/>
          <w:bCs/>
        </w:rPr>
      </w:pPr>
      <w:r w:rsidRPr="003B72D8">
        <w:rPr>
          <w:b/>
          <w:bCs/>
        </w:rPr>
        <w:t>2024 ILS Convention</w:t>
      </w:r>
    </w:p>
    <w:p w14:paraId="3E475093" w14:textId="7DFBC39C" w:rsidR="003B72D8" w:rsidRDefault="003B72D8">
      <w:r>
        <w:t xml:space="preserve">The 2024 Convention was held in New York City, NY, USA. Visits were to the New York Botanical Garden Burn Family Lilac Collection in the Bronx, and the Brooklyn Botanic Garden </w:t>
      </w:r>
      <w:r w:rsidR="003D5E7F">
        <w:t>Lilac Collection. We were fortunate to visit at the height of bloom!</w:t>
      </w:r>
    </w:p>
    <w:p w14:paraId="29BB96B8" w14:textId="19C0B4FB" w:rsidR="00D53C96" w:rsidRDefault="003D5E7F">
      <w:r>
        <w:t>The lilac a</w:t>
      </w:r>
      <w:r w:rsidR="00D53C96">
        <w:t>uction had 39 lilacs</w:t>
      </w:r>
      <w:r>
        <w:t xml:space="preserve"> and </w:t>
      </w:r>
      <w:r w:rsidR="003B72D8">
        <w:t>raised $4875</w:t>
      </w:r>
      <w:r>
        <w:t xml:space="preserve"> for the ILS,</w:t>
      </w:r>
      <w:r w:rsidR="003B72D8">
        <w:t xml:space="preserve"> with </w:t>
      </w:r>
      <w:r>
        <w:t>a</w:t>
      </w:r>
      <w:r w:rsidR="003B72D8">
        <w:t>high</w:t>
      </w:r>
      <w:r>
        <w:t xml:space="preserve"> bid</w:t>
      </w:r>
      <w:r w:rsidR="003B72D8">
        <w:t xml:space="preserve"> of $950 for ‘Moondust’.</w:t>
      </w:r>
    </w:p>
    <w:p w14:paraId="33D2DA4E" w14:textId="485EBA2B" w:rsidR="003B72D8" w:rsidRDefault="003B72D8">
      <w:r>
        <w:rPr>
          <w:noProof/>
        </w:rPr>
        <w:lastRenderedPageBreak/>
        <w:drawing>
          <wp:inline distT="0" distB="0" distL="0" distR="0" wp14:anchorId="349C447C" wp14:editId="32636C04">
            <wp:extent cx="3843495" cy="2882621"/>
            <wp:effectExtent l="4127" t="0" r="9208" b="9207"/>
            <wp:docPr id="67132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860558" cy="2895418"/>
                    </a:xfrm>
                    <a:prstGeom prst="rect">
                      <a:avLst/>
                    </a:prstGeom>
                    <a:noFill/>
                    <a:ln>
                      <a:noFill/>
                    </a:ln>
                  </pic:spPr>
                </pic:pic>
              </a:graphicData>
            </a:graphic>
          </wp:inline>
        </w:drawing>
      </w:r>
      <w:r>
        <w:rPr>
          <w:noProof/>
        </w:rPr>
        <w:drawing>
          <wp:inline distT="0" distB="0" distL="0" distR="0" wp14:anchorId="7518CC39" wp14:editId="3C2D56B0">
            <wp:extent cx="3858419" cy="2893814"/>
            <wp:effectExtent l="6032" t="0" r="0" b="0"/>
            <wp:docPr id="4255950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58419" cy="2893814"/>
                    </a:xfrm>
                    <a:prstGeom prst="rect">
                      <a:avLst/>
                    </a:prstGeom>
                    <a:noFill/>
                    <a:ln>
                      <a:noFill/>
                    </a:ln>
                  </pic:spPr>
                </pic:pic>
              </a:graphicData>
            </a:graphic>
          </wp:inline>
        </w:drawing>
      </w:r>
      <w:r>
        <w:rPr>
          <w:noProof/>
        </w:rPr>
        <w:drawing>
          <wp:inline distT="0" distB="0" distL="0" distR="0" wp14:anchorId="6C4C5328" wp14:editId="3DBAA3DE">
            <wp:extent cx="5817589" cy="3214688"/>
            <wp:effectExtent l="0" t="0" r="0" b="5080"/>
            <wp:docPr id="1996579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4633" cy="3224106"/>
                    </a:xfrm>
                    <a:prstGeom prst="rect">
                      <a:avLst/>
                    </a:prstGeom>
                    <a:noFill/>
                    <a:ln>
                      <a:noFill/>
                    </a:ln>
                  </pic:spPr>
                </pic:pic>
              </a:graphicData>
            </a:graphic>
          </wp:inline>
        </w:drawing>
      </w:r>
      <w:r>
        <w:rPr>
          <w:noProof/>
        </w:rPr>
        <w:lastRenderedPageBreak/>
        <w:drawing>
          <wp:inline distT="0" distB="0" distL="0" distR="0" wp14:anchorId="610F0221" wp14:editId="72082685">
            <wp:extent cx="5943600" cy="2776855"/>
            <wp:effectExtent l="0" t="0" r="0" b="4445"/>
            <wp:docPr id="1352552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76855"/>
                    </a:xfrm>
                    <a:prstGeom prst="rect">
                      <a:avLst/>
                    </a:prstGeom>
                    <a:noFill/>
                    <a:ln>
                      <a:noFill/>
                    </a:ln>
                  </pic:spPr>
                </pic:pic>
              </a:graphicData>
            </a:graphic>
          </wp:inline>
        </w:drawing>
      </w:r>
      <w:r>
        <w:rPr>
          <w:noProof/>
        </w:rPr>
        <w:drawing>
          <wp:inline distT="0" distB="0" distL="0" distR="0" wp14:anchorId="3A45AC6A" wp14:editId="1A77691C">
            <wp:extent cx="5943600" cy="4457700"/>
            <wp:effectExtent l="0" t="0" r="0" b="0"/>
            <wp:docPr id="1640486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F634722" wp14:editId="773A8118">
            <wp:extent cx="5943600" cy="4457700"/>
            <wp:effectExtent l="0" t="0" r="0" b="0"/>
            <wp:docPr id="778556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3B72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C96"/>
    <w:rsid w:val="002C1D20"/>
    <w:rsid w:val="003B72D8"/>
    <w:rsid w:val="003D5E7F"/>
    <w:rsid w:val="00A93B3D"/>
    <w:rsid w:val="00D53C96"/>
    <w:rsid w:val="00E8126F"/>
    <w:rsid w:val="00F40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7508"/>
  <w15:chartTrackingRefBased/>
  <w15:docId w15:val="{E4F0A58C-5F1A-44DF-974C-E9EDF5A0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3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3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3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C96"/>
    <w:rPr>
      <w:rFonts w:eastAsiaTheme="majorEastAsia" w:cstheme="majorBidi"/>
      <w:color w:val="272727" w:themeColor="text1" w:themeTint="D8"/>
    </w:rPr>
  </w:style>
  <w:style w:type="paragraph" w:styleId="Title">
    <w:name w:val="Title"/>
    <w:basedOn w:val="Normal"/>
    <w:next w:val="Normal"/>
    <w:link w:val="TitleChar"/>
    <w:uiPriority w:val="10"/>
    <w:qFormat/>
    <w:rsid w:val="00D53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C96"/>
    <w:pPr>
      <w:spacing w:before="160"/>
      <w:jc w:val="center"/>
    </w:pPr>
    <w:rPr>
      <w:i/>
      <w:iCs/>
      <w:color w:val="404040" w:themeColor="text1" w:themeTint="BF"/>
    </w:rPr>
  </w:style>
  <w:style w:type="character" w:customStyle="1" w:styleId="QuoteChar">
    <w:name w:val="Quote Char"/>
    <w:basedOn w:val="DefaultParagraphFont"/>
    <w:link w:val="Quote"/>
    <w:uiPriority w:val="29"/>
    <w:rsid w:val="00D53C96"/>
    <w:rPr>
      <w:i/>
      <w:iCs/>
      <w:color w:val="404040" w:themeColor="text1" w:themeTint="BF"/>
    </w:rPr>
  </w:style>
  <w:style w:type="paragraph" w:styleId="ListParagraph">
    <w:name w:val="List Paragraph"/>
    <w:basedOn w:val="Normal"/>
    <w:uiPriority w:val="34"/>
    <w:qFormat/>
    <w:rsid w:val="00D53C96"/>
    <w:pPr>
      <w:ind w:left="720"/>
      <w:contextualSpacing/>
    </w:pPr>
  </w:style>
  <w:style w:type="character" w:styleId="IntenseEmphasis">
    <w:name w:val="Intense Emphasis"/>
    <w:basedOn w:val="DefaultParagraphFont"/>
    <w:uiPriority w:val="21"/>
    <w:qFormat/>
    <w:rsid w:val="00D53C96"/>
    <w:rPr>
      <w:i/>
      <w:iCs/>
      <w:color w:val="0F4761" w:themeColor="accent1" w:themeShade="BF"/>
    </w:rPr>
  </w:style>
  <w:style w:type="paragraph" w:styleId="IntenseQuote">
    <w:name w:val="Intense Quote"/>
    <w:basedOn w:val="Normal"/>
    <w:next w:val="Normal"/>
    <w:link w:val="IntenseQuoteChar"/>
    <w:uiPriority w:val="30"/>
    <w:qFormat/>
    <w:rsid w:val="00D53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C96"/>
    <w:rPr>
      <w:i/>
      <w:iCs/>
      <w:color w:val="0F4761" w:themeColor="accent1" w:themeShade="BF"/>
    </w:rPr>
  </w:style>
  <w:style w:type="character" w:styleId="IntenseReference">
    <w:name w:val="Intense Reference"/>
    <w:basedOn w:val="DefaultParagraphFont"/>
    <w:uiPriority w:val="32"/>
    <w:qFormat/>
    <w:rsid w:val="00D53C9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56</Words>
  <Characters>317</Characters>
  <Application>Microsoft Office Word</Application>
  <DocSecurity>0</DocSecurity>
  <Lines>16</Lines>
  <Paragraphs>14</Paragraphs>
  <ScaleCrop>false</ScaleCrop>
  <Company/>
  <LinksUpToDate>false</LinksUpToDate>
  <CharactersWithSpaces>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DeBard</dc:creator>
  <cp:keywords/>
  <dc:description/>
  <cp:lastModifiedBy>Mark DeBard</cp:lastModifiedBy>
  <cp:revision>1</cp:revision>
  <dcterms:created xsi:type="dcterms:W3CDTF">2025-11-18T15:17:00Z</dcterms:created>
  <dcterms:modified xsi:type="dcterms:W3CDTF">2025-11-18T15:55:00Z</dcterms:modified>
</cp:coreProperties>
</file>